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Утверждаю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КПВ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________________О.В. Сургучева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11078D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1AC">
        <w:rPr>
          <w:rFonts w:ascii="Times New Roman" w:hAnsi="Times New Roman" w:cs="Times New Roman"/>
          <w:sz w:val="24"/>
          <w:szCs w:val="24"/>
        </w:rPr>
        <w:t>«</w:t>
      </w:r>
      <w:r w:rsidR="00372860">
        <w:rPr>
          <w:rFonts w:ascii="Times New Roman" w:hAnsi="Times New Roman" w:cs="Times New Roman"/>
          <w:sz w:val="24"/>
          <w:szCs w:val="24"/>
        </w:rPr>
        <w:t>27</w:t>
      </w:r>
      <w:r w:rsidRPr="001B71AC">
        <w:rPr>
          <w:rFonts w:ascii="Times New Roman" w:hAnsi="Times New Roman" w:cs="Times New Roman"/>
          <w:sz w:val="24"/>
          <w:szCs w:val="24"/>
        </w:rPr>
        <w:t xml:space="preserve">» </w:t>
      </w:r>
      <w:r w:rsidR="00976521" w:rsidRPr="001B71AC">
        <w:rPr>
          <w:rFonts w:ascii="Times New Roman" w:hAnsi="Times New Roman" w:cs="Times New Roman"/>
          <w:sz w:val="24"/>
          <w:szCs w:val="24"/>
        </w:rPr>
        <w:t>декабря</w:t>
      </w:r>
      <w:r w:rsidR="004F771F" w:rsidRPr="001B71AC">
        <w:rPr>
          <w:rFonts w:ascii="Times New Roman" w:hAnsi="Times New Roman" w:cs="Times New Roman"/>
          <w:sz w:val="24"/>
          <w:szCs w:val="24"/>
        </w:rPr>
        <w:t xml:space="preserve"> 2016</w:t>
      </w:r>
      <w:r w:rsidR="000069B3" w:rsidRPr="001B71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B5E1C">
        <w:rPr>
          <w:rFonts w:ascii="Times New Roman" w:hAnsi="Times New Roman" w:cs="Times New Roman"/>
          <w:sz w:val="24"/>
          <w:szCs w:val="24"/>
        </w:rPr>
        <w:t>Реестровый номер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860">
        <w:rPr>
          <w:rFonts w:ascii="Times New Roman" w:hAnsi="Times New Roman" w:cs="Times New Roman"/>
          <w:sz w:val="24"/>
          <w:szCs w:val="24"/>
        </w:rPr>
        <w:t>29</w:t>
      </w:r>
      <w:r w:rsidR="00BF13DE">
        <w:rPr>
          <w:rFonts w:ascii="Times New Roman" w:hAnsi="Times New Roman" w:cs="Times New Roman"/>
          <w:sz w:val="24"/>
          <w:szCs w:val="24"/>
        </w:rPr>
        <w:t>-ЕД</w:t>
      </w:r>
    </w:p>
    <w:p w:rsidR="000069B3" w:rsidRPr="000B5E1C" w:rsidRDefault="000069B3" w:rsidP="004A79A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C">
        <w:rPr>
          <w:rFonts w:ascii="Times New Roman" w:hAnsi="Times New Roman" w:cs="Times New Roman"/>
          <w:b/>
          <w:sz w:val="28"/>
          <w:szCs w:val="28"/>
        </w:rPr>
        <w:t>Извещение (документация) о з</w:t>
      </w:r>
      <w:r w:rsidR="004F771F">
        <w:rPr>
          <w:rFonts w:ascii="Times New Roman" w:hAnsi="Times New Roman" w:cs="Times New Roman"/>
          <w:b/>
          <w:sz w:val="28"/>
          <w:szCs w:val="28"/>
        </w:rPr>
        <w:t>акупке у единственного поставщика</w:t>
      </w: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69B3" w:rsidRPr="00976521" w:rsidRDefault="000069B3" w:rsidP="00976521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6C9C">
        <w:rPr>
          <w:rFonts w:ascii="Times New Roman" w:hAnsi="Times New Roman" w:cs="Times New Roman"/>
          <w:sz w:val="22"/>
          <w:szCs w:val="22"/>
        </w:rPr>
        <w:t>Органи</w:t>
      </w:r>
      <w:r w:rsidR="00394D2E">
        <w:rPr>
          <w:rFonts w:ascii="Times New Roman" w:hAnsi="Times New Roman" w:cs="Times New Roman"/>
          <w:sz w:val="22"/>
          <w:szCs w:val="22"/>
        </w:rPr>
        <w:t xml:space="preserve">затор, являющийся Заказчиком –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5E6C9C">
          <w:rPr>
            <w:rFonts w:ascii="Times New Roman" w:hAnsi="Times New Roman" w:cs="Times New Roman"/>
            <w:sz w:val="22"/>
            <w:szCs w:val="22"/>
          </w:rPr>
          <w:t>628011, г</w:t>
        </w:r>
      </w:smartTag>
      <w:r w:rsidRPr="005E6C9C">
        <w:rPr>
          <w:rFonts w:ascii="Times New Roman" w:hAnsi="Times New Roman" w:cs="Times New Roman"/>
          <w:sz w:val="22"/>
          <w:szCs w:val="22"/>
        </w:rPr>
        <w:t>. Ханты-Мансийск, ул. Сосновый бор, д. 21), настоящим информирует о размещении заказа</w:t>
      </w:r>
      <w:r w:rsidR="004F771F">
        <w:rPr>
          <w:rFonts w:ascii="Times New Roman" w:hAnsi="Times New Roman" w:cs="Times New Roman"/>
          <w:sz w:val="22"/>
          <w:szCs w:val="22"/>
        </w:rPr>
        <w:t xml:space="preserve"> у единственного поставщика</w:t>
      </w:r>
      <w:r w:rsidR="00BE2BA9">
        <w:rPr>
          <w:rFonts w:ascii="Times New Roman" w:hAnsi="Times New Roman" w:cs="Times New Roman"/>
          <w:sz w:val="22"/>
          <w:szCs w:val="22"/>
        </w:rPr>
        <w:t xml:space="preserve"> на право </w:t>
      </w:r>
      <w:r w:rsidR="00BE2BA9" w:rsidRPr="00976521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976521" w:rsidRPr="00976521">
        <w:rPr>
          <w:rFonts w:ascii="Times New Roman" w:hAnsi="Times New Roman" w:cs="Times New Roman"/>
          <w:sz w:val="22"/>
          <w:szCs w:val="22"/>
        </w:rPr>
        <w:t>договора</w:t>
      </w:r>
      <w:r w:rsidR="0011078D">
        <w:rPr>
          <w:rFonts w:ascii="Times New Roman" w:hAnsi="Times New Roman" w:cs="Times New Roman"/>
          <w:sz w:val="22"/>
          <w:szCs w:val="22"/>
        </w:rPr>
        <w:t xml:space="preserve"> на </w:t>
      </w:r>
      <w:r w:rsidR="00976521" w:rsidRPr="00976521">
        <w:rPr>
          <w:rFonts w:ascii="Times New Roman" w:hAnsi="Times New Roman" w:cs="Times New Roman"/>
          <w:sz w:val="22"/>
          <w:szCs w:val="22"/>
        </w:rPr>
        <w:t>оказание услуг по приему платежей за электроэнергию от плательщиков (физических л</w:t>
      </w:r>
      <w:r w:rsidR="00976521">
        <w:rPr>
          <w:rFonts w:ascii="Times New Roman" w:hAnsi="Times New Roman" w:cs="Times New Roman"/>
          <w:sz w:val="22"/>
          <w:szCs w:val="22"/>
        </w:rPr>
        <w:t>иц) в отделениях почтовой связи</w:t>
      </w:r>
      <w:r w:rsidR="00394D2E">
        <w:rPr>
          <w:rFonts w:ascii="Times New Roman" w:hAnsi="Times New Roman" w:cs="Times New Roman"/>
          <w:sz w:val="22"/>
          <w:szCs w:val="22"/>
        </w:rPr>
        <w:t xml:space="preserve">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</w:t>
      </w:r>
      <w:r w:rsidR="001E40E5" w:rsidRPr="005E6C9C">
        <w:rPr>
          <w:rFonts w:ascii="Times New Roman" w:hAnsi="Times New Roman" w:cs="Times New Roman"/>
          <w:sz w:val="22"/>
          <w:szCs w:val="22"/>
        </w:rPr>
        <w:t>мпания ЮГ»</w:t>
      </w:r>
      <w:r w:rsidR="00976521">
        <w:rPr>
          <w:rFonts w:ascii="Times New Roman" w:hAnsi="Times New Roman" w:cs="Times New Roman"/>
          <w:sz w:val="22"/>
          <w:szCs w:val="22"/>
        </w:rPr>
        <w:t xml:space="preserve"> с </w:t>
      </w:r>
      <w:r w:rsidR="00976521" w:rsidRPr="00976521">
        <w:rPr>
          <w:rFonts w:ascii="Times New Roman" w:hAnsi="Times New Roman" w:cs="Times New Roman"/>
          <w:sz w:val="22"/>
          <w:szCs w:val="22"/>
        </w:rPr>
        <w:t>ФГУП «Почта России» УФПС Ханты-Мансийского АО – Югра – филиал ФГУП «Почта России».</w:t>
      </w:r>
      <w:proofErr w:type="gramEnd"/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6C9C">
        <w:rPr>
          <w:rFonts w:ascii="Times New Roman" w:hAnsi="Times New Roman" w:cs="Times New Roman"/>
          <w:sz w:val="22"/>
          <w:szCs w:val="22"/>
        </w:rPr>
        <w:t xml:space="preserve">Настоящее извещение, которое также является документацией о закупке (далее – извещение), </w:t>
      </w:r>
      <w:r w:rsidRPr="00573B42">
        <w:rPr>
          <w:rFonts w:ascii="Times New Roman" w:hAnsi="Times New Roman" w:cs="Times New Roman"/>
          <w:sz w:val="22"/>
          <w:szCs w:val="22"/>
        </w:rPr>
        <w:t xml:space="preserve">размещено на сайте в информационно – телекоммуникационной сети «Интернет» </w:t>
      </w:r>
      <w:hyperlink r:id="rId8" w:history="1">
        <w:r w:rsidRPr="00573B42">
          <w:rPr>
            <w:rStyle w:val="a3"/>
            <w:rFonts w:ascii="Times New Roman" w:hAnsi="Times New Roman"/>
            <w:sz w:val="22"/>
            <w:szCs w:val="22"/>
          </w:rPr>
          <w:t>www.zakupki.gov.ru</w:t>
        </w:r>
      </w:hyperlink>
      <w:r w:rsidR="00A146C7" w:rsidRPr="00573B42">
        <w:rPr>
          <w:rFonts w:ascii="Times New Roman" w:hAnsi="Times New Roman" w:cs="Times New Roman"/>
          <w:sz w:val="22"/>
          <w:szCs w:val="22"/>
        </w:rPr>
        <w:t xml:space="preserve"> от </w:t>
      </w:r>
      <w:r w:rsidR="00372860">
        <w:rPr>
          <w:rFonts w:ascii="Times New Roman" w:hAnsi="Times New Roman" w:cs="Times New Roman"/>
          <w:sz w:val="22"/>
          <w:szCs w:val="22"/>
        </w:rPr>
        <w:t>27</w:t>
      </w:r>
      <w:r w:rsidR="00FD361F" w:rsidRPr="00FD361F">
        <w:rPr>
          <w:rFonts w:ascii="Times New Roman" w:hAnsi="Times New Roman" w:cs="Times New Roman"/>
          <w:sz w:val="22"/>
          <w:szCs w:val="22"/>
        </w:rPr>
        <w:t>.12.2016</w:t>
      </w:r>
      <w:r w:rsidRPr="005E6C9C">
        <w:rPr>
          <w:rFonts w:ascii="Times New Roman" w:hAnsi="Times New Roman" w:cs="Times New Roman"/>
          <w:sz w:val="22"/>
          <w:szCs w:val="22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9" w:history="1">
        <w:r w:rsidRPr="005E6C9C">
          <w:rPr>
            <w:rStyle w:val="a3"/>
            <w:rFonts w:ascii="Times New Roman" w:hAnsi="Times New Roman"/>
            <w:sz w:val="22"/>
            <w:szCs w:val="22"/>
          </w:rPr>
          <w:t>www.ug-company.ru</w:t>
        </w:r>
      </w:hyperlink>
      <w:r w:rsidRPr="005E6C9C">
        <w:rPr>
          <w:rFonts w:ascii="Times New Roman" w:hAnsi="Times New Roman" w:cs="Times New Roman"/>
          <w:sz w:val="22"/>
          <w:szCs w:val="22"/>
        </w:rPr>
        <w:t>. Иные публикации не являются официальными и не влекут для Заказчика никаких последствий.</w:t>
      </w:r>
      <w:proofErr w:type="gramEnd"/>
    </w:p>
    <w:p w:rsidR="000069B3" w:rsidRPr="005E6C9C" w:rsidRDefault="000069B3" w:rsidP="00417863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Предмет заключаемого по результатам з</w:t>
      </w:r>
      <w:r w:rsidR="004F771F">
        <w:rPr>
          <w:rFonts w:ascii="Times New Roman" w:hAnsi="Times New Roman" w:cs="Times New Roman"/>
          <w:b/>
          <w:sz w:val="22"/>
          <w:szCs w:val="22"/>
        </w:rPr>
        <w:t>акупки у единственного поставщика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договора: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997D92">
        <w:rPr>
          <w:rFonts w:ascii="Times New Roman" w:hAnsi="Times New Roman" w:cs="Times New Roman"/>
          <w:sz w:val="22"/>
          <w:szCs w:val="22"/>
        </w:rPr>
        <w:t>О</w:t>
      </w:r>
      <w:r w:rsidR="00976521" w:rsidRPr="00976521">
        <w:rPr>
          <w:rFonts w:ascii="Times New Roman" w:hAnsi="Times New Roman" w:cs="Times New Roman"/>
          <w:sz w:val="22"/>
          <w:szCs w:val="22"/>
        </w:rPr>
        <w:t>казание услуг по приему платежей за электроэнергию от плательщиков (физических л</w:t>
      </w:r>
      <w:r w:rsidR="00976521">
        <w:rPr>
          <w:rFonts w:ascii="Times New Roman" w:hAnsi="Times New Roman" w:cs="Times New Roman"/>
          <w:sz w:val="22"/>
          <w:szCs w:val="22"/>
        </w:rPr>
        <w:t>иц) в отделениях почтовой связи</w:t>
      </w:r>
      <w:r w:rsidRPr="005E6C9C">
        <w:rPr>
          <w:rFonts w:ascii="Times New Roman" w:hAnsi="Times New Roman" w:cs="Times New Roman"/>
          <w:sz w:val="22"/>
          <w:szCs w:val="22"/>
        </w:rPr>
        <w:t xml:space="preserve">. </w:t>
      </w:r>
      <w:r w:rsidR="00997D92">
        <w:rPr>
          <w:rFonts w:ascii="Times New Roman" w:hAnsi="Times New Roman" w:cs="Times New Roman"/>
          <w:b/>
          <w:sz w:val="22"/>
          <w:szCs w:val="22"/>
        </w:rPr>
        <w:t>Срок оказания услуг</w:t>
      </w:r>
      <w:r w:rsidRPr="005E6C9C">
        <w:rPr>
          <w:rFonts w:ascii="Times New Roman" w:hAnsi="Times New Roman" w:cs="Times New Roman"/>
          <w:b/>
          <w:sz w:val="22"/>
          <w:szCs w:val="22"/>
        </w:rPr>
        <w:t>:</w:t>
      </w:r>
      <w:r w:rsidR="0011078D">
        <w:rPr>
          <w:rFonts w:ascii="Times New Roman" w:hAnsi="Times New Roman" w:cs="Times New Roman"/>
          <w:sz w:val="22"/>
          <w:szCs w:val="22"/>
        </w:rPr>
        <w:t xml:space="preserve"> </w:t>
      </w:r>
      <w:r w:rsidR="00997D92" w:rsidRPr="00997D92">
        <w:rPr>
          <w:rFonts w:ascii="Times New Roman" w:hAnsi="Times New Roman" w:cs="Times New Roman"/>
          <w:sz w:val="22"/>
          <w:szCs w:val="22"/>
        </w:rPr>
        <w:t>С 01.01.2017 г. по 31.12.2017 г</w:t>
      </w:r>
      <w:r w:rsidR="00FF7E58" w:rsidRPr="005E6C9C">
        <w:rPr>
          <w:rFonts w:ascii="Times New Roman" w:hAnsi="Times New Roman" w:cs="Times New Roman"/>
          <w:sz w:val="22"/>
          <w:szCs w:val="22"/>
        </w:rPr>
        <w:t>.</w:t>
      </w:r>
      <w:r w:rsidR="00DC1F47"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997D92">
        <w:rPr>
          <w:rFonts w:ascii="Times New Roman" w:hAnsi="Times New Roman" w:cs="Times New Roman"/>
          <w:b/>
          <w:sz w:val="22"/>
          <w:szCs w:val="22"/>
        </w:rPr>
        <w:t xml:space="preserve">Место оказания </w:t>
      </w:r>
      <w:r w:rsidR="00997D92" w:rsidRPr="00997D92">
        <w:rPr>
          <w:rFonts w:ascii="Times New Roman" w:hAnsi="Times New Roman" w:cs="Times New Roman"/>
          <w:b/>
          <w:sz w:val="22"/>
          <w:szCs w:val="22"/>
        </w:rPr>
        <w:t>услуг</w:t>
      </w:r>
      <w:r w:rsidR="00DC1F47" w:rsidRPr="00997D92">
        <w:rPr>
          <w:rFonts w:ascii="Times New Roman" w:hAnsi="Times New Roman" w:cs="Times New Roman"/>
          <w:b/>
          <w:sz w:val="22"/>
          <w:szCs w:val="22"/>
        </w:rPr>
        <w:t>:</w:t>
      </w:r>
      <w:r w:rsidR="00DC1F47"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997D92" w:rsidRPr="00997D92">
        <w:rPr>
          <w:rFonts w:ascii="Times New Roman" w:hAnsi="Times New Roman" w:cs="Times New Roman"/>
          <w:sz w:val="22"/>
          <w:szCs w:val="22"/>
        </w:rPr>
        <w:t xml:space="preserve">Отделения почтовой связи обособленного структурного подразделения Исполнителя Белоярского, </w:t>
      </w:r>
      <w:proofErr w:type="spellStart"/>
      <w:r w:rsidR="00997D92" w:rsidRPr="00997D92">
        <w:rPr>
          <w:rFonts w:ascii="Times New Roman" w:hAnsi="Times New Roman" w:cs="Times New Roman"/>
          <w:sz w:val="22"/>
          <w:szCs w:val="22"/>
        </w:rPr>
        <w:t>Нижневартовского</w:t>
      </w:r>
      <w:proofErr w:type="spellEnd"/>
      <w:r w:rsidR="00997D92" w:rsidRPr="00997D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97D92" w:rsidRPr="00997D92">
        <w:rPr>
          <w:rFonts w:ascii="Times New Roman" w:hAnsi="Times New Roman" w:cs="Times New Roman"/>
          <w:sz w:val="22"/>
          <w:szCs w:val="22"/>
        </w:rPr>
        <w:t>Няганьского</w:t>
      </w:r>
      <w:proofErr w:type="spellEnd"/>
      <w:r w:rsidR="00997D92" w:rsidRPr="00997D92">
        <w:rPr>
          <w:rFonts w:ascii="Times New Roman" w:hAnsi="Times New Roman" w:cs="Times New Roman"/>
          <w:sz w:val="22"/>
          <w:szCs w:val="22"/>
        </w:rPr>
        <w:t xml:space="preserve">, Советского, </w:t>
      </w:r>
      <w:proofErr w:type="spellStart"/>
      <w:r w:rsidR="00997D92" w:rsidRPr="00997D92">
        <w:rPr>
          <w:rFonts w:ascii="Times New Roman" w:hAnsi="Times New Roman" w:cs="Times New Roman"/>
          <w:sz w:val="22"/>
          <w:szCs w:val="22"/>
        </w:rPr>
        <w:t>Сургутского</w:t>
      </w:r>
      <w:proofErr w:type="spellEnd"/>
      <w:r w:rsidR="00997D92" w:rsidRPr="00997D9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97D92" w:rsidRPr="00997D92">
        <w:rPr>
          <w:rFonts w:ascii="Times New Roman" w:hAnsi="Times New Roman" w:cs="Times New Roman"/>
          <w:sz w:val="22"/>
          <w:szCs w:val="22"/>
        </w:rPr>
        <w:t>Урайского</w:t>
      </w:r>
      <w:proofErr w:type="spellEnd"/>
      <w:r w:rsidR="00997D92" w:rsidRPr="00997D92">
        <w:rPr>
          <w:rFonts w:ascii="Times New Roman" w:hAnsi="Times New Roman" w:cs="Times New Roman"/>
          <w:sz w:val="22"/>
          <w:szCs w:val="22"/>
        </w:rPr>
        <w:t xml:space="preserve"> и Ханты-Мансийского почтамтов.</w:t>
      </w:r>
    </w:p>
    <w:p w:rsidR="00A146C7" w:rsidRPr="005E6C9C" w:rsidRDefault="000069B3" w:rsidP="00246927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Сведения о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 xml:space="preserve"> начальной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(</w:t>
      </w:r>
      <w:r w:rsidRPr="005E6C9C">
        <w:rPr>
          <w:rFonts w:ascii="Times New Roman" w:hAnsi="Times New Roman" w:cs="Times New Roman"/>
          <w:b/>
          <w:sz w:val="22"/>
          <w:szCs w:val="22"/>
        </w:rPr>
        <w:t>максимальной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) цене договора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с учетом всех расходов, налогов, пошлин и других обязательных платежей:</w:t>
      </w:r>
      <w:r w:rsidR="004F77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C2C19" w:rsidRPr="008C2C19">
        <w:rPr>
          <w:rFonts w:ascii="Times New Roman" w:hAnsi="Times New Roman" w:cs="Times New Roman"/>
          <w:sz w:val="22"/>
          <w:szCs w:val="22"/>
        </w:rPr>
        <w:t>Размер вознаграждения, уплачиваемого Заказчиком Исполнителю за оказание услуг по приему платежей составляет</w:t>
      </w:r>
      <w:r w:rsidR="008C2C19">
        <w:rPr>
          <w:rFonts w:ascii="Times New Roman" w:hAnsi="Times New Roman" w:cs="Times New Roman"/>
          <w:sz w:val="22"/>
          <w:szCs w:val="22"/>
        </w:rPr>
        <w:t xml:space="preserve">: </w:t>
      </w:r>
      <w:r w:rsidR="008C2C19" w:rsidRPr="008C2C19">
        <w:rPr>
          <w:rFonts w:ascii="Times New Roman" w:hAnsi="Times New Roman" w:cs="Times New Roman"/>
          <w:sz w:val="22"/>
          <w:szCs w:val="22"/>
        </w:rPr>
        <w:t>1,5% от общей суммы поступивших платежей за отчетный месяц с НДС в размере 18% взимается сверх тарифа в городских отделениях почтовой связи</w:t>
      </w:r>
      <w:r w:rsidR="008C2C19">
        <w:rPr>
          <w:rFonts w:ascii="Times New Roman" w:hAnsi="Times New Roman" w:cs="Times New Roman"/>
          <w:sz w:val="22"/>
          <w:szCs w:val="22"/>
        </w:rPr>
        <w:t xml:space="preserve">; </w:t>
      </w:r>
      <w:r w:rsidR="008C2C19" w:rsidRPr="008C2C19">
        <w:rPr>
          <w:rFonts w:ascii="Times New Roman" w:hAnsi="Times New Roman" w:cs="Times New Roman"/>
          <w:sz w:val="22"/>
          <w:szCs w:val="22"/>
        </w:rPr>
        <w:t>3,3% от общей суммы поступивших платежей за отчетный месяц с НДС в размере 18% взимается сверх тарифа в отделениях почтовой связи расположенных в иных населенных пунктах</w:t>
      </w:r>
      <w:r w:rsidR="008C2C19">
        <w:rPr>
          <w:rFonts w:ascii="Times New Roman" w:hAnsi="Times New Roman" w:cs="Times New Roman"/>
          <w:sz w:val="22"/>
          <w:szCs w:val="22"/>
        </w:rPr>
        <w:t>.</w:t>
      </w:r>
    </w:p>
    <w:p w:rsidR="000069B3" w:rsidRPr="00573B42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 xml:space="preserve">Форма, сроки и порядок оплаты товаров, работ, услуг: </w:t>
      </w:r>
      <w:r w:rsidR="008C2C19" w:rsidRPr="008C2C19">
        <w:rPr>
          <w:rFonts w:ascii="Times New Roman" w:hAnsi="Times New Roman" w:cs="Times New Roman"/>
          <w:sz w:val="22"/>
          <w:szCs w:val="22"/>
        </w:rPr>
        <w:t>Все суммы платежей, принятых Исполнителем в пользу Заказчика (за вычетом суммы вознаграждения) в течение рабочего, перечисляются Исполнителем на расчетный счет Заказчика в течение 2 рабочих дней с дня принятия платежей, на основании сводного реестра</w:t>
      </w:r>
      <w:r w:rsidR="008C2C19">
        <w:rPr>
          <w:rFonts w:ascii="Times New Roman" w:hAnsi="Times New Roman" w:cs="Times New Roman"/>
          <w:sz w:val="22"/>
          <w:szCs w:val="22"/>
        </w:rPr>
        <w:t>.</w:t>
      </w:r>
    </w:p>
    <w:p w:rsidR="000069B3" w:rsidRPr="00FD361F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b/>
          <w:sz w:val="22"/>
          <w:szCs w:val="22"/>
        </w:rPr>
        <w:t xml:space="preserve">Срок </w:t>
      </w:r>
      <w:r w:rsidRPr="008C2C19">
        <w:rPr>
          <w:rFonts w:ascii="Times New Roman" w:hAnsi="Times New Roman" w:cs="Times New Roman"/>
          <w:b/>
          <w:sz w:val="22"/>
          <w:szCs w:val="22"/>
        </w:rPr>
        <w:t>подпи</w:t>
      </w:r>
      <w:r w:rsidR="00390884" w:rsidRPr="008C2C19">
        <w:rPr>
          <w:rFonts w:ascii="Times New Roman" w:hAnsi="Times New Roman" w:cs="Times New Roman"/>
          <w:b/>
          <w:sz w:val="22"/>
          <w:szCs w:val="22"/>
        </w:rPr>
        <w:t xml:space="preserve">сания </w:t>
      </w:r>
      <w:r w:rsidR="008C2C19" w:rsidRPr="008C2C19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8C2C19">
        <w:rPr>
          <w:rFonts w:ascii="Times New Roman" w:hAnsi="Times New Roman" w:cs="Times New Roman"/>
          <w:b/>
          <w:sz w:val="22"/>
          <w:szCs w:val="22"/>
        </w:rPr>
        <w:t>:</w:t>
      </w:r>
      <w:r w:rsidRPr="00573B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2860">
        <w:rPr>
          <w:rFonts w:ascii="Times New Roman" w:hAnsi="Times New Roman" w:cs="Times New Roman"/>
          <w:sz w:val="22"/>
          <w:szCs w:val="22"/>
        </w:rPr>
        <w:t>27</w:t>
      </w:r>
      <w:r w:rsidR="00FD361F" w:rsidRPr="00FD361F">
        <w:rPr>
          <w:rFonts w:ascii="Times New Roman" w:hAnsi="Times New Roman" w:cs="Times New Roman"/>
          <w:sz w:val="22"/>
          <w:szCs w:val="22"/>
        </w:rPr>
        <w:t>.12.2016</w:t>
      </w:r>
      <w:r w:rsidR="001A7C18" w:rsidRPr="00FD361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sz w:val="22"/>
          <w:szCs w:val="22"/>
        </w:rPr>
        <w:t>Требования к закупаемым у единственного</w:t>
      </w:r>
      <w:r w:rsidR="004F771F">
        <w:rPr>
          <w:rFonts w:ascii="Times New Roman" w:hAnsi="Times New Roman" w:cs="Times New Roman"/>
          <w:sz w:val="22"/>
          <w:szCs w:val="22"/>
        </w:rPr>
        <w:t xml:space="preserve">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5E6C9C">
        <w:rPr>
          <w:rFonts w:ascii="Times New Roman" w:hAnsi="Times New Roman" w:cs="Times New Roman"/>
          <w:sz w:val="22"/>
          <w:szCs w:val="22"/>
        </w:rPr>
        <w:t>ебностям Заказчика определены в проекте договора.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Участник закупки, у которого Заказчик осуществляет закупку у</w:t>
      </w:r>
      <w:r w:rsidR="004F771F">
        <w:rPr>
          <w:rFonts w:ascii="Times New Roman" w:hAnsi="Times New Roman" w:cs="Times New Roman"/>
          <w:sz w:val="22"/>
          <w:szCs w:val="22"/>
        </w:rPr>
        <w:t xml:space="preserve"> единственного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>, подтвердил свое соответствие требованиям Заказчика.</w:t>
      </w:r>
    </w:p>
    <w:p w:rsidR="000069B3" w:rsidRPr="005E6C9C" w:rsidRDefault="000069B3" w:rsidP="006F5EA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 xml:space="preserve"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</w:t>
      </w:r>
      <w:bookmarkStart w:id="0" w:name="_GoBack"/>
      <w:bookmarkEnd w:id="0"/>
      <w:r w:rsidRPr="005E6C9C">
        <w:rPr>
          <w:rFonts w:ascii="Times New Roman" w:hAnsi="Times New Roman" w:cs="Times New Roman"/>
          <w:sz w:val="22"/>
          <w:szCs w:val="22"/>
        </w:rPr>
        <w:t>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>
        <w:rPr>
          <w:rFonts w:ascii="Times New Roman" w:hAnsi="Times New Roman" w:cs="Times New Roman"/>
          <w:sz w:val="22"/>
          <w:szCs w:val="22"/>
        </w:rPr>
        <w:t>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>
        <w:rPr>
          <w:rFonts w:ascii="Times New Roman" w:hAnsi="Times New Roman" w:cs="Times New Roman"/>
          <w:sz w:val="22"/>
          <w:szCs w:val="22"/>
        </w:rPr>
        <w:t xml:space="preserve">товаров, работ, услуг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ЮГ».</w:t>
      </w: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726E5" w:rsidRDefault="009726E5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sectPr w:rsidR="009726E5" w:rsidSect="00892A80">
      <w:footerReference w:type="default" r:id="rId10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71" w:rsidRDefault="00867D71" w:rsidP="009726E5">
      <w:pPr>
        <w:spacing w:after="0" w:line="240" w:lineRule="auto"/>
      </w:pPr>
      <w:r>
        <w:separator/>
      </w:r>
    </w:p>
  </w:endnote>
  <w:endnote w:type="continuationSeparator" w:id="0">
    <w:p w:rsidR="00867D71" w:rsidRDefault="00867D71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6" w:rsidRDefault="00147F7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72860">
      <w:rPr>
        <w:noProof/>
      </w:rPr>
      <w:t>1</w:t>
    </w:r>
    <w:r>
      <w:fldChar w:fldCharType="end"/>
    </w:r>
  </w:p>
  <w:p w:rsidR="009726E5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Копотилов В.Н.</w:t>
    </w:r>
  </w:p>
  <w:p w:rsidR="00147F76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71" w:rsidRDefault="00867D71" w:rsidP="009726E5">
      <w:pPr>
        <w:spacing w:after="0" w:line="240" w:lineRule="auto"/>
      </w:pPr>
      <w:r>
        <w:separator/>
      </w:r>
    </w:p>
  </w:footnote>
  <w:footnote w:type="continuationSeparator" w:id="0">
    <w:p w:rsidR="00867D71" w:rsidRDefault="00867D71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3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18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6"/>
  </w:num>
  <w:num w:numId="8">
    <w:abstractNumId w:val="22"/>
  </w:num>
  <w:num w:numId="9">
    <w:abstractNumId w:val="21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  <w:num w:numId="20">
    <w:abstractNumId w:val="1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6D"/>
    <w:rsid w:val="00000B1F"/>
    <w:rsid w:val="000069B3"/>
    <w:rsid w:val="00024378"/>
    <w:rsid w:val="00037DB3"/>
    <w:rsid w:val="00053FA6"/>
    <w:rsid w:val="00074E16"/>
    <w:rsid w:val="000844A8"/>
    <w:rsid w:val="00085EDC"/>
    <w:rsid w:val="000B5E1C"/>
    <w:rsid w:val="000D1B78"/>
    <w:rsid w:val="000E47FC"/>
    <w:rsid w:val="000E4AB9"/>
    <w:rsid w:val="00101F55"/>
    <w:rsid w:val="0011078D"/>
    <w:rsid w:val="00133CDD"/>
    <w:rsid w:val="00147F76"/>
    <w:rsid w:val="00155A2C"/>
    <w:rsid w:val="00162EFA"/>
    <w:rsid w:val="00182B65"/>
    <w:rsid w:val="001979F8"/>
    <w:rsid w:val="001A7C18"/>
    <w:rsid w:val="001B19B6"/>
    <w:rsid w:val="001B71AC"/>
    <w:rsid w:val="001C26A2"/>
    <w:rsid w:val="001C433D"/>
    <w:rsid w:val="001C6C33"/>
    <w:rsid w:val="001C7440"/>
    <w:rsid w:val="001E3A5E"/>
    <w:rsid w:val="001E40E5"/>
    <w:rsid w:val="001F348B"/>
    <w:rsid w:val="00214A20"/>
    <w:rsid w:val="002254F7"/>
    <w:rsid w:val="00226E48"/>
    <w:rsid w:val="00233B74"/>
    <w:rsid w:val="00246927"/>
    <w:rsid w:val="00252A4F"/>
    <w:rsid w:val="002679F5"/>
    <w:rsid w:val="00267E0E"/>
    <w:rsid w:val="002738CD"/>
    <w:rsid w:val="0027414E"/>
    <w:rsid w:val="002822CA"/>
    <w:rsid w:val="002B6DA2"/>
    <w:rsid w:val="002C255D"/>
    <w:rsid w:val="002C6CE1"/>
    <w:rsid w:val="002D15F6"/>
    <w:rsid w:val="002E1ACD"/>
    <w:rsid w:val="00301ADF"/>
    <w:rsid w:val="00301C3E"/>
    <w:rsid w:val="00301D70"/>
    <w:rsid w:val="00310B57"/>
    <w:rsid w:val="00321265"/>
    <w:rsid w:val="003214E6"/>
    <w:rsid w:val="00332C2F"/>
    <w:rsid w:val="003337AD"/>
    <w:rsid w:val="003465B2"/>
    <w:rsid w:val="00372860"/>
    <w:rsid w:val="00382FBD"/>
    <w:rsid w:val="0038414C"/>
    <w:rsid w:val="00390884"/>
    <w:rsid w:val="00394D2E"/>
    <w:rsid w:val="003A124E"/>
    <w:rsid w:val="003B3BC7"/>
    <w:rsid w:val="003C058D"/>
    <w:rsid w:val="003C4952"/>
    <w:rsid w:val="003E6662"/>
    <w:rsid w:val="003F4AC8"/>
    <w:rsid w:val="00405688"/>
    <w:rsid w:val="00405D3E"/>
    <w:rsid w:val="004110CA"/>
    <w:rsid w:val="004118DC"/>
    <w:rsid w:val="00417863"/>
    <w:rsid w:val="00420429"/>
    <w:rsid w:val="004536AF"/>
    <w:rsid w:val="00455A56"/>
    <w:rsid w:val="0047447A"/>
    <w:rsid w:val="0047497C"/>
    <w:rsid w:val="0047791A"/>
    <w:rsid w:val="00484A60"/>
    <w:rsid w:val="004955C9"/>
    <w:rsid w:val="00497CA2"/>
    <w:rsid w:val="004A3739"/>
    <w:rsid w:val="004A79A4"/>
    <w:rsid w:val="004B3A1A"/>
    <w:rsid w:val="004C56CF"/>
    <w:rsid w:val="004E6C2B"/>
    <w:rsid w:val="004F771F"/>
    <w:rsid w:val="0050338E"/>
    <w:rsid w:val="00554F98"/>
    <w:rsid w:val="0055713A"/>
    <w:rsid w:val="0055719B"/>
    <w:rsid w:val="005603A1"/>
    <w:rsid w:val="0056078E"/>
    <w:rsid w:val="00572202"/>
    <w:rsid w:val="00573B42"/>
    <w:rsid w:val="00583ED2"/>
    <w:rsid w:val="0059548F"/>
    <w:rsid w:val="00595883"/>
    <w:rsid w:val="005A13FF"/>
    <w:rsid w:val="005C22EA"/>
    <w:rsid w:val="005C3E82"/>
    <w:rsid w:val="005D6BDC"/>
    <w:rsid w:val="005E6C9C"/>
    <w:rsid w:val="005F00C3"/>
    <w:rsid w:val="005F4675"/>
    <w:rsid w:val="0060489D"/>
    <w:rsid w:val="00605416"/>
    <w:rsid w:val="006116C8"/>
    <w:rsid w:val="00676D6C"/>
    <w:rsid w:val="00697692"/>
    <w:rsid w:val="006A5BA8"/>
    <w:rsid w:val="006A6D91"/>
    <w:rsid w:val="006D55A1"/>
    <w:rsid w:val="006D6D8D"/>
    <w:rsid w:val="006F5EAE"/>
    <w:rsid w:val="00737BE1"/>
    <w:rsid w:val="007410E1"/>
    <w:rsid w:val="00745AAB"/>
    <w:rsid w:val="00770EB0"/>
    <w:rsid w:val="00777A44"/>
    <w:rsid w:val="00782E42"/>
    <w:rsid w:val="007939E4"/>
    <w:rsid w:val="007A1B0C"/>
    <w:rsid w:val="007B0405"/>
    <w:rsid w:val="007B3BAE"/>
    <w:rsid w:val="007B408E"/>
    <w:rsid w:val="007B7578"/>
    <w:rsid w:val="007D433C"/>
    <w:rsid w:val="007E689B"/>
    <w:rsid w:val="007F7B4A"/>
    <w:rsid w:val="00823523"/>
    <w:rsid w:val="00823817"/>
    <w:rsid w:val="00832400"/>
    <w:rsid w:val="00846589"/>
    <w:rsid w:val="00857CA0"/>
    <w:rsid w:val="00867D71"/>
    <w:rsid w:val="00892057"/>
    <w:rsid w:val="00892A80"/>
    <w:rsid w:val="008A4BF1"/>
    <w:rsid w:val="008B1E48"/>
    <w:rsid w:val="008B6704"/>
    <w:rsid w:val="008C2C19"/>
    <w:rsid w:val="008C3A80"/>
    <w:rsid w:val="008F13D7"/>
    <w:rsid w:val="009117EF"/>
    <w:rsid w:val="00912EA5"/>
    <w:rsid w:val="00925A45"/>
    <w:rsid w:val="00927693"/>
    <w:rsid w:val="00940269"/>
    <w:rsid w:val="009526F5"/>
    <w:rsid w:val="00953551"/>
    <w:rsid w:val="0095386D"/>
    <w:rsid w:val="00965F27"/>
    <w:rsid w:val="00967260"/>
    <w:rsid w:val="009726E5"/>
    <w:rsid w:val="00973781"/>
    <w:rsid w:val="00976521"/>
    <w:rsid w:val="00992737"/>
    <w:rsid w:val="00995AAB"/>
    <w:rsid w:val="00997D92"/>
    <w:rsid w:val="009A063E"/>
    <w:rsid w:val="009B312F"/>
    <w:rsid w:val="009C0506"/>
    <w:rsid w:val="009C4787"/>
    <w:rsid w:val="00A06257"/>
    <w:rsid w:val="00A11523"/>
    <w:rsid w:val="00A146C7"/>
    <w:rsid w:val="00A34099"/>
    <w:rsid w:val="00A35ACC"/>
    <w:rsid w:val="00A80149"/>
    <w:rsid w:val="00AA1FF5"/>
    <w:rsid w:val="00AC273B"/>
    <w:rsid w:val="00AC5ADC"/>
    <w:rsid w:val="00AD4250"/>
    <w:rsid w:val="00AD7549"/>
    <w:rsid w:val="00AE2887"/>
    <w:rsid w:val="00AE6F82"/>
    <w:rsid w:val="00AF405B"/>
    <w:rsid w:val="00B12D96"/>
    <w:rsid w:val="00B32CCF"/>
    <w:rsid w:val="00B40B33"/>
    <w:rsid w:val="00B42AAD"/>
    <w:rsid w:val="00B469D6"/>
    <w:rsid w:val="00B5242C"/>
    <w:rsid w:val="00B555D0"/>
    <w:rsid w:val="00BA7D58"/>
    <w:rsid w:val="00BB3670"/>
    <w:rsid w:val="00BE2BA9"/>
    <w:rsid w:val="00BE32FB"/>
    <w:rsid w:val="00BE67FD"/>
    <w:rsid w:val="00BF13DE"/>
    <w:rsid w:val="00C01F8C"/>
    <w:rsid w:val="00C02B93"/>
    <w:rsid w:val="00C23382"/>
    <w:rsid w:val="00C2784B"/>
    <w:rsid w:val="00C27C9B"/>
    <w:rsid w:val="00C321A5"/>
    <w:rsid w:val="00C70E29"/>
    <w:rsid w:val="00C74ABC"/>
    <w:rsid w:val="00C75B60"/>
    <w:rsid w:val="00C85A6D"/>
    <w:rsid w:val="00CC5478"/>
    <w:rsid w:val="00CD0CB6"/>
    <w:rsid w:val="00CE562B"/>
    <w:rsid w:val="00CF7548"/>
    <w:rsid w:val="00D22FC9"/>
    <w:rsid w:val="00D247B0"/>
    <w:rsid w:val="00D44DBC"/>
    <w:rsid w:val="00D44DE8"/>
    <w:rsid w:val="00D46C71"/>
    <w:rsid w:val="00D52DBD"/>
    <w:rsid w:val="00D66F95"/>
    <w:rsid w:val="00D67198"/>
    <w:rsid w:val="00D73E00"/>
    <w:rsid w:val="00D7607C"/>
    <w:rsid w:val="00DA3742"/>
    <w:rsid w:val="00DB2EFC"/>
    <w:rsid w:val="00DC1F47"/>
    <w:rsid w:val="00DC35D0"/>
    <w:rsid w:val="00DD310B"/>
    <w:rsid w:val="00DE34C2"/>
    <w:rsid w:val="00DF5A4C"/>
    <w:rsid w:val="00E12084"/>
    <w:rsid w:val="00E14100"/>
    <w:rsid w:val="00E164EA"/>
    <w:rsid w:val="00E24063"/>
    <w:rsid w:val="00E4233D"/>
    <w:rsid w:val="00E4637F"/>
    <w:rsid w:val="00E73086"/>
    <w:rsid w:val="00E85A31"/>
    <w:rsid w:val="00E874C9"/>
    <w:rsid w:val="00E95038"/>
    <w:rsid w:val="00EB4725"/>
    <w:rsid w:val="00EB6C83"/>
    <w:rsid w:val="00EC7A76"/>
    <w:rsid w:val="00EF2D60"/>
    <w:rsid w:val="00F014B4"/>
    <w:rsid w:val="00F125C6"/>
    <w:rsid w:val="00F21918"/>
    <w:rsid w:val="00F26D93"/>
    <w:rsid w:val="00F5712B"/>
    <w:rsid w:val="00F83E11"/>
    <w:rsid w:val="00F9329B"/>
    <w:rsid w:val="00F96700"/>
    <w:rsid w:val="00FA09A2"/>
    <w:rsid w:val="00FD2A1C"/>
    <w:rsid w:val="00FD361F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Виктор Копотилов</dc:creator>
  <cp:keywords/>
  <dc:description/>
  <cp:lastModifiedBy>Виктор Копотилов</cp:lastModifiedBy>
  <cp:revision>55</cp:revision>
  <cp:lastPrinted>2016-12-27T09:03:00Z</cp:lastPrinted>
  <dcterms:created xsi:type="dcterms:W3CDTF">2014-12-31T04:50:00Z</dcterms:created>
  <dcterms:modified xsi:type="dcterms:W3CDTF">2016-12-27T09:12:00Z</dcterms:modified>
</cp:coreProperties>
</file>